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9481" w14:textId="3D8C6554" w:rsidR="00FE067E" w:rsidRPr="002C0958" w:rsidRDefault="00CD7AD4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80EC6" wp14:editId="0B7F8B5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2837C" w14:textId="7D99EF52" w:rsidR="00CD7AD4" w:rsidRPr="00CD7AD4" w:rsidRDefault="00CD7AD4" w:rsidP="00CD7AD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D7AD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80EC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0C82837C" w14:textId="7D99EF52" w:rsidR="00CD7AD4" w:rsidRPr="00CD7AD4" w:rsidRDefault="00CD7AD4" w:rsidP="00CD7AD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CD7AD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2C0958">
        <w:rPr>
          <w:caps w:val="0"/>
          <w:color w:val="auto"/>
        </w:rPr>
        <w:t>WEST VIRGINIA LEGISLATURE</w:t>
      </w:r>
    </w:p>
    <w:p w14:paraId="79BAFCE4" w14:textId="6F91B83E" w:rsidR="00CD36CF" w:rsidRPr="002C0958" w:rsidRDefault="00CD36CF" w:rsidP="00CC1F3B">
      <w:pPr>
        <w:pStyle w:val="TitlePageSession"/>
        <w:rPr>
          <w:color w:val="auto"/>
        </w:rPr>
      </w:pPr>
      <w:r w:rsidRPr="002C0958">
        <w:rPr>
          <w:color w:val="auto"/>
        </w:rPr>
        <w:t>20</w:t>
      </w:r>
      <w:r w:rsidR="00EC5E63" w:rsidRPr="002C0958">
        <w:rPr>
          <w:color w:val="auto"/>
        </w:rPr>
        <w:t>2</w:t>
      </w:r>
      <w:r w:rsidR="00C62327" w:rsidRPr="002C0958">
        <w:rPr>
          <w:color w:val="auto"/>
        </w:rPr>
        <w:t>4</w:t>
      </w:r>
      <w:r w:rsidRPr="002C0958">
        <w:rPr>
          <w:color w:val="auto"/>
        </w:rPr>
        <w:t xml:space="preserve"> </w:t>
      </w:r>
      <w:r w:rsidR="003C6034" w:rsidRPr="002C0958">
        <w:rPr>
          <w:caps w:val="0"/>
          <w:color w:val="auto"/>
        </w:rPr>
        <w:t>REGULAR SESSION</w:t>
      </w:r>
    </w:p>
    <w:p w14:paraId="1584A37A" w14:textId="77777777" w:rsidR="00CD36CF" w:rsidRPr="002C0958" w:rsidRDefault="00B71A6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21C8F4424A1469995A4E6D85E3DE231"/>
          </w:placeholder>
          <w:text/>
        </w:sdtPr>
        <w:sdtEndPr/>
        <w:sdtContent>
          <w:r w:rsidR="00AE48A0" w:rsidRPr="002C0958">
            <w:rPr>
              <w:color w:val="auto"/>
            </w:rPr>
            <w:t>Introduced</w:t>
          </w:r>
        </w:sdtContent>
      </w:sdt>
    </w:p>
    <w:p w14:paraId="1C80417C" w14:textId="545A6514" w:rsidR="00CD36CF" w:rsidRPr="002C0958" w:rsidRDefault="00B71A6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C7B642C6744555BE70C6F811A2DB0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C0958">
            <w:rPr>
              <w:color w:val="auto"/>
            </w:rPr>
            <w:t>House</w:t>
          </w:r>
        </w:sdtContent>
      </w:sdt>
      <w:r w:rsidR="00303684" w:rsidRPr="002C0958">
        <w:rPr>
          <w:color w:val="auto"/>
        </w:rPr>
        <w:t xml:space="preserve"> </w:t>
      </w:r>
      <w:r w:rsidR="00CD36CF" w:rsidRPr="002C095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004808F07854511A1262ABE88C84070"/>
          </w:placeholder>
          <w:text/>
        </w:sdtPr>
        <w:sdtEndPr/>
        <w:sdtContent>
          <w:r>
            <w:rPr>
              <w:color w:val="auto"/>
            </w:rPr>
            <w:t>5381</w:t>
          </w:r>
        </w:sdtContent>
      </w:sdt>
    </w:p>
    <w:p w14:paraId="7F5CF46E" w14:textId="0C3EC80D" w:rsidR="00CD36CF" w:rsidRPr="002C0958" w:rsidRDefault="00CD36CF" w:rsidP="00CC1F3B">
      <w:pPr>
        <w:pStyle w:val="Sponsors"/>
        <w:rPr>
          <w:color w:val="auto"/>
        </w:rPr>
      </w:pPr>
      <w:r w:rsidRPr="002C095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0E216789E8949A09225E2F91E006013"/>
          </w:placeholder>
          <w:text w:multiLine="1"/>
        </w:sdtPr>
        <w:sdtEndPr/>
        <w:sdtContent>
          <w:r w:rsidR="000507EA" w:rsidRPr="002C0958">
            <w:rPr>
              <w:color w:val="auto"/>
            </w:rPr>
            <w:t>Delegate Cooper</w:t>
          </w:r>
        </w:sdtContent>
      </w:sdt>
    </w:p>
    <w:p w14:paraId="2C1A1D9E" w14:textId="1D95B3D8" w:rsidR="00E831B3" w:rsidRPr="002C0958" w:rsidRDefault="00CD36CF" w:rsidP="00CC1F3B">
      <w:pPr>
        <w:pStyle w:val="References"/>
        <w:rPr>
          <w:color w:val="auto"/>
        </w:rPr>
      </w:pPr>
      <w:r w:rsidRPr="002C095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90F1BEC089F4A3C9AB606957A043A01"/>
          </w:placeholder>
          <w:text w:multiLine="1"/>
        </w:sdtPr>
        <w:sdtEndPr/>
        <w:sdtContent>
          <w:r w:rsidR="00B71A65">
            <w:rPr>
              <w:color w:val="auto"/>
            </w:rPr>
            <w:t>Introduced January 31, 2024; Referred to the Committee on Veterans' Affairs and Homeland Security then Government Organization</w:t>
          </w:r>
        </w:sdtContent>
      </w:sdt>
      <w:r w:rsidRPr="002C0958">
        <w:rPr>
          <w:color w:val="auto"/>
        </w:rPr>
        <w:t>]</w:t>
      </w:r>
    </w:p>
    <w:p w14:paraId="00EF0168" w14:textId="429F3B81" w:rsidR="00303684" w:rsidRPr="002C0958" w:rsidRDefault="0000526A" w:rsidP="00CC1F3B">
      <w:pPr>
        <w:pStyle w:val="TitleSection"/>
        <w:rPr>
          <w:color w:val="auto"/>
        </w:rPr>
      </w:pPr>
      <w:r w:rsidRPr="002C0958">
        <w:rPr>
          <w:color w:val="auto"/>
        </w:rPr>
        <w:lastRenderedPageBreak/>
        <w:t>A BILL</w:t>
      </w:r>
      <w:r w:rsidR="00F61BE6" w:rsidRPr="002C0958">
        <w:rPr>
          <w:color w:val="auto"/>
        </w:rPr>
        <w:t xml:space="preserve"> to amend the Code of West Virginia, 1931, as amended, by adding thereto a new section designated §9A-1-1</w:t>
      </w:r>
      <w:r w:rsidR="005B398C" w:rsidRPr="002C0958">
        <w:rPr>
          <w:color w:val="auto"/>
        </w:rPr>
        <w:t>7</w:t>
      </w:r>
      <w:r w:rsidR="00F61BE6" w:rsidRPr="002C0958">
        <w:rPr>
          <w:color w:val="auto"/>
        </w:rPr>
        <w:t xml:space="preserve">, relating to creating a poster providing contact information and resource information on veteran benefits and services; clarifying employers required to display the poster; and clarifying how to display the poster. </w:t>
      </w:r>
    </w:p>
    <w:p w14:paraId="6C159F70" w14:textId="77777777" w:rsidR="00303684" w:rsidRPr="002C0958" w:rsidRDefault="00303684" w:rsidP="00CC1F3B">
      <w:pPr>
        <w:pStyle w:val="EnactingClause"/>
        <w:rPr>
          <w:color w:val="auto"/>
        </w:rPr>
      </w:pPr>
      <w:r w:rsidRPr="002C0958">
        <w:rPr>
          <w:color w:val="auto"/>
        </w:rPr>
        <w:t>Be it enacted by the Legislature of West Virginia:</w:t>
      </w:r>
    </w:p>
    <w:p w14:paraId="5733DB92" w14:textId="77777777" w:rsidR="009A792A" w:rsidRPr="002C0958" w:rsidRDefault="009A792A" w:rsidP="00CC1F3B">
      <w:pPr>
        <w:pStyle w:val="EnactingClause"/>
        <w:rPr>
          <w:i w:val="0"/>
          <w:iCs/>
          <w:color w:val="auto"/>
        </w:rPr>
        <w:sectPr w:rsidR="009A792A" w:rsidRPr="002C0958" w:rsidSect="009A79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A5845B1" w14:textId="77777777" w:rsidR="009A792A" w:rsidRPr="002C0958" w:rsidRDefault="009A792A" w:rsidP="000D362C">
      <w:pPr>
        <w:pStyle w:val="ArticleHeading"/>
        <w:rPr>
          <w:rFonts w:cs="Arial"/>
          <w:caps w:val="0"/>
          <w:color w:val="auto"/>
        </w:rPr>
      </w:pPr>
      <w:r w:rsidRPr="002C0958">
        <w:rPr>
          <w:rFonts w:cs="Arial"/>
          <w:caps w:val="0"/>
          <w:color w:val="auto"/>
        </w:rPr>
        <w:t>ARTICLE 1. DEPARTMENT OF VETERANS’ ASSISTANCE.</w:t>
      </w:r>
    </w:p>
    <w:p w14:paraId="54EDBC4F" w14:textId="24F8C22E" w:rsidR="00A32CAA" w:rsidRPr="002C0958" w:rsidRDefault="009A792A" w:rsidP="00CC1F3B">
      <w:pPr>
        <w:pStyle w:val="EnactingClause"/>
        <w:rPr>
          <w:b/>
          <w:bCs/>
          <w:i w:val="0"/>
          <w:iCs/>
          <w:color w:val="auto"/>
          <w:u w:val="single"/>
        </w:rPr>
      </w:pPr>
      <w:r w:rsidRPr="002C0958">
        <w:rPr>
          <w:b/>
          <w:bCs/>
          <w:i w:val="0"/>
          <w:iCs/>
          <w:color w:val="auto"/>
          <w:u w:val="single"/>
        </w:rPr>
        <w:t>§9A-1-1</w:t>
      </w:r>
      <w:r w:rsidR="005B398C" w:rsidRPr="002C0958">
        <w:rPr>
          <w:b/>
          <w:bCs/>
          <w:i w:val="0"/>
          <w:iCs/>
          <w:color w:val="auto"/>
          <w:u w:val="single"/>
        </w:rPr>
        <w:t>7</w:t>
      </w:r>
      <w:r w:rsidRPr="002C0958">
        <w:rPr>
          <w:b/>
          <w:bCs/>
          <w:i w:val="0"/>
          <w:iCs/>
          <w:color w:val="auto"/>
          <w:u w:val="single"/>
        </w:rPr>
        <w:t xml:space="preserve">. </w:t>
      </w:r>
      <w:r w:rsidR="00A32CAA" w:rsidRPr="002C0958">
        <w:rPr>
          <w:b/>
          <w:bCs/>
          <w:i w:val="0"/>
          <w:iCs/>
          <w:color w:val="auto"/>
          <w:u w:val="single"/>
        </w:rPr>
        <w:t xml:space="preserve"> Posting of information.</w:t>
      </w:r>
    </w:p>
    <w:p w14:paraId="100ACABA" w14:textId="77777777" w:rsidR="000D362C" w:rsidRPr="002C0958" w:rsidRDefault="000D362C" w:rsidP="00CC1F3B">
      <w:pPr>
        <w:pStyle w:val="EnactingClause"/>
        <w:rPr>
          <w:i w:val="0"/>
          <w:iCs/>
          <w:color w:val="auto"/>
        </w:rPr>
        <w:sectPr w:rsidR="000D362C" w:rsidRPr="002C0958" w:rsidSect="009A792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D7AA70B" w14:textId="39760D09" w:rsidR="00A32CAA" w:rsidRPr="002C0958" w:rsidRDefault="00A32CAA" w:rsidP="00266DDA">
      <w:pPr>
        <w:pStyle w:val="SectionBody"/>
        <w:rPr>
          <w:color w:val="auto"/>
          <w:u w:val="single"/>
        </w:rPr>
      </w:pPr>
      <w:r w:rsidRPr="002C0958">
        <w:rPr>
          <w:color w:val="auto"/>
          <w:u w:val="single"/>
        </w:rPr>
        <w:t xml:space="preserve">(a) The West Virginia Division of </w:t>
      </w:r>
      <w:r w:rsidR="00F61BE6" w:rsidRPr="002C0958">
        <w:rPr>
          <w:color w:val="auto"/>
          <w:u w:val="single"/>
        </w:rPr>
        <w:t>L</w:t>
      </w:r>
      <w:r w:rsidRPr="002C0958">
        <w:rPr>
          <w:color w:val="auto"/>
          <w:u w:val="single"/>
        </w:rPr>
        <w:t xml:space="preserve">abor shall consult with the West Virginia Department of Veterans' </w:t>
      </w:r>
      <w:r w:rsidR="005B398C" w:rsidRPr="002C0958">
        <w:rPr>
          <w:color w:val="auto"/>
          <w:u w:val="single"/>
        </w:rPr>
        <w:t>A</w:t>
      </w:r>
      <w:r w:rsidRPr="002C0958">
        <w:rPr>
          <w:color w:val="auto"/>
          <w:u w:val="single"/>
        </w:rPr>
        <w:t>ssistance to create and distribute a veterans' benefits and services poster.  The poster, at a minimum, shall include contact information and a description regarding the following resources for veterans:</w:t>
      </w:r>
    </w:p>
    <w:p w14:paraId="6DE2B4CE" w14:textId="2DF56B22" w:rsidR="00A32CAA" w:rsidRPr="002C0958" w:rsidRDefault="00A32CAA" w:rsidP="00266DDA">
      <w:pPr>
        <w:pStyle w:val="SectionBody"/>
        <w:rPr>
          <w:color w:val="auto"/>
          <w:u w:val="single"/>
        </w:rPr>
      </w:pPr>
      <w:r w:rsidRPr="002C0958">
        <w:rPr>
          <w:color w:val="auto"/>
          <w:u w:val="single"/>
        </w:rPr>
        <w:t>(1) West Virginia Department of Veterans' Assistance;</w:t>
      </w:r>
    </w:p>
    <w:p w14:paraId="00AED1CE" w14:textId="59F09738" w:rsidR="00A32CAA" w:rsidRPr="002C0958" w:rsidRDefault="00A32CAA" w:rsidP="00266DDA">
      <w:pPr>
        <w:pStyle w:val="SectionBody"/>
        <w:rPr>
          <w:color w:val="auto"/>
          <w:u w:val="single"/>
        </w:rPr>
      </w:pPr>
      <w:r w:rsidRPr="002C0958">
        <w:rPr>
          <w:color w:val="auto"/>
          <w:u w:val="single"/>
        </w:rPr>
        <w:t>(2) Substance abuse and mental health treatment;</w:t>
      </w:r>
    </w:p>
    <w:p w14:paraId="059A8AA2" w14:textId="2052036A" w:rsidR="00A32CAA" w:rsidRPr="002C0958" w:rsidRDefault="00A32CAA" w:rsidP="00266DDA">
      <w:pPr>
        <w:pStyle w:val="SectionBody"/>
        <w:rPr>
          <w:color w:val="auto"/>
          <w:u w:val="single"/>
        </w:rPr>
      </w:pPr>
      <w:r w:rsidRPr="002C0958">
        <w:rPr>
          <w:color w:val="auto"/>
          <w:u w:val="single"/>
        </w:rPr>
        <w:t>(3) Education, workforce, and training;</w:t>
      </w:r>
    </w:p>
    <w:p w14:paraId="4401A8CA" w14:textId="52445249" w:rsidR="00A32CAA" w:rsidRPr="002C0958" w:rsidRDefault="00A32CAA" w:rsidP="00266DDA">
      <w:pPr>
        <w:pStyle w:val="SectionBody"/>
        <w:rPr>
          <w:color w:val="auto"/>
          <w:u w:val="single"/>
        </w:rPr>
      </w:pPr>
      <w:r w:rsidRPr="002C0958">
        <w:rPr>
          <w:color w:val="auto"/>
          <w:u w:val="single"/>
        </w:rPr>
        <w:t>(4) Tax benefits;</w:t>
      </w:r>
    </w:p>
    <w:p w14:paraId="5DAC6A07" w14:textId="4689809A" w:rsidR="00A32CAA" w:rsidRPr="002C0958" w:rsidRDefault="00A32CAA" w:rsidP="00266DDA">
      <w:pPr>
        <w:pStyle w:val="SectionBody"/>
        <w:rPr>
          <w:color w:val="auto"/>
          <w:u w:val="single"/>
        </w:rPr>
      </w:pPr>
      <w:r w:rsidRPr="002C0958">
        <w:rPr>
          <w:color w:val="auto"/>
          <w:u w:val="single"/>
        </w:rPr>
        <w:t>(5) West Virginia drivers' licenses and identification cards;</w:t>
      </w:r>
    </w:p>
    <w:p w14:paraId="06A4E90E" w14:textId="78EB5C5A" w:rsidR="00A32CAA" w:rsidRPr="002C0958" w:rsidRDefault="00266DDA" w:rsidP="00266DDA">
      <w:pPr>
        <w:pStyle w:val="SectionBody"/>
        <w:rPr>
          <w:color w:val="auto"/>
          <w:u w:val="single"/>
        </w:rPr>
      </w:pPr>
      <w:r w:rsidRPr="002C0958">
        <w:rPr>
          <w:color w:val="auto"/>
          <w:u w:val="single"/>
        </w:rPr>
        <w:t>(</w:t>
      </w:r>
      <w:r w:rsidR="00A32CAA" w:rsidRPr="002C0958">
        <w:rPr>
          <w:color w:val="auto"/>
          <w:u w:val="single"/>
        </w:rPr>
        <w:t>6) Eligibility for unemployment insurance benefits under state and federal law;</w:t>
      </w:r>
    </w:p>
    <w:p w14:paraId="3A541267" w14:textId="604F0F2E" w:rsidR="00A32CAA" w:rsidRPr="002C0958" w:rsidRDefault="00A32CAA" w:rsidP="00266DDA">
      <w:pPr>
        <w:pStyle w:val="SectionBody"/>
        <w:rPr>
          <w:color w:val="auto"/>
          <w:u w:val="single"/>
        </w:rPr>
      </w:pPr>
      <w:r w:rsidRPr="002C0958">
        <w:rPr>
          <w:color w:val="auto"/>
          <w:u w:val="single"/>
        </w:rPr>
        <w:t>(7) Legal services; and</w:t>
      </w:r>
    </w:p>
    <w:p w14:paraId="55697721" w14:textId="0615E36B" w:rsidR="00A32CAA" w:rsidRPr="002C0958" w:rsidRDefault="00A32CAA" w:rsidP="00266DDA">
      <w:pPr>
        <w:pStyle w:val="SectionBody"/>
        <w:rPr>
          <w:color w:val="auto"/>
          <w:u w:val="single"/>
        </w:rPr>
      </w:pPr>
      <w:r w:rsidRPr="002C0958">
        <w:rPr>
          <w:color w:val="auto"/>
          <w:u w:val="single"/>
        </w:rPr>
        <w:t>(8) United States Department of Veterans Affairs' Veterans Crisis Line.</w:t>
      </w:r>
    </w:p>
    <w:p w14:paraId="5D1DECF0" w14:textId="5FFA9C2C" w:rsidR="00A32CAA" w:rsidRPr="002C0958" w:rsidRDefault="00A32CAA" w:rsidP="00266DDA">
      <w:pPr>
        <w:pStyle w:val="SectionBody"/>
        <w:rPr>
          <w:color w:val="auto"/>
          <w:u w:val="single"/>
        </w:rPr>
      </w:pPr>
      <w:r w:rsidRPr="002C0958">
        <w:rPr>
          <w:color w:val="auto"/>
          <w:u w:val="single"/>
        </w:rPr>
        <w:t>(b) Every employer in the state with more tha</w:t>
      </w:r>
      <w:r w:rsidR="00F61BE6" w:rsidRPr="002C0958">
        <w:rPr>
          <w:color w:val="auto"/>
          <w:u w:val="single"/>
        </w:rPr>
        <w:t>n</w:t>
      </w:r>
      <w:r w:rsidRPr="002C0958">
        <w:rPr>
          <w:color w:val="auto"/>
          <w:u w:val="single"/>
        </w:rPr>
        <w:t xml:space="preserve"> 50 full-time employees shall display the poster in a prominent position accessible to employees in the employer's workplace</w:t>
      </w:r>
      <w:r w:rsidR="00F61BE6" w:rsidRPr="002C0958">
        <w:rPr>
          <w:color w:val="auto"/>
          <w:u w:val="single"/>
        </w:rPr>
        <w:t xml:space="preserve"> and, if applicable, in a conspicuous place on their website.</w:t>
      </w:r>
    </w:p>
    <w:p w14:paraId="169B270F" w14:textId="03C0A1C6" w:rsidR="006865E9" w:rsidRPr="002C0958" w:rsidRDefault="00CF1DCA" w:rsidP="00CC1F3B">
      <w:pPr>
        <w:pStyle w:val="Note"/>
        <w:rPr>
          <w:color w:val="auto"/>
        </w:rPr>
      </w:pPr>
      <w:r w:rsidRPr="002C0958">
        <w:rPr>
          <w:color w:val="auto"/>
        </w:rPr>
        <w:t>NOTE: The</w:t>
      </w:r>
      <w:r w:rsidR="006865E9" w:rsidRPr="002C0958">
        <w:rPr>
          <w:color w:val="auto"/>
        </w:rPr>
        <w:t xml:space="preserve"> purpose of this bill is to </w:t>
      </w:r>
      <w:r w:rsidR="000D362C" w:rsidRPr="002C0958">
        <w:rPr>
          <w:color w:val="auto"/>
        </w:rPr>
        <w:t>create and display posters with</w:t>
      </w:r>
      <w:r w:rsidR="00F61BE6" w:rsidRPr="002C0958">
        <w:rPr>
          <w:color w:val="auto"/>
        </w:rPr>
        <w:t xml:space="preserve"> veteran </w:t>
      </w:r>
      <w:r w:rsidR="000D362C" w:rsidRPr="002C0958">
        <w:rPr>
          <w:color w:val="auto"/>
        </w:rPr>
        <w:t xml:space="preserve">information and resources. </w:t>
      </w:r>
    </w:p>
    <w:p w14:paraId="59361F0C" w14:textId="77777777" w:rsidR="006865E9" w:rsidRPr="002C0958" w:rsidRDefault="00AE48A0" w:rsidP="00CC1F3B">
      <w:pPr>
        <w:pStyle w:val="Note"/>
        <w:rPr>
          <w:color w:val="auto"/>
        </w:rPr>
      </w:pPr>
      <w:r w:rsidRPr="002C095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C0958" w:rsidSect="000D362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2823" w14:textId="77777777" w:rsidR="00946186" w:rsidRPr="00B844FE" w:rsidRDefault="00946186" w:rsidP="00B844FE">
      <w:r>
        <w:separator/>
      </w:r>
    </w:p>
  </w:endnote>
  <w:endnote w:type="continuationSeparator" w:id="0">
    <w:p w14:paraId="6AEC6F1D" w14:textId="77777777" w:rsidR="00946186" w:rsidRPr="00B844FE" w:rsidRDefault="0094618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B30A2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969B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EF0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0817" w14:textId="77777777" w:rsidR="00946186" w:rsidRPr="00B844FE" w:rsidRDefault="00946186" w:rsidP="00B844FE">
      <w:r>
        <w:separator/>
      </w:r>
    </w:p>
  </w:footnote>
  <w:footnote w:type="continuationSeparator" w:id="0">
    <w:p w14:paraId="6AF67944" w14:textId="77777777" w:rsidR="00946186" w:rsidRPr="00B844FE" w:rsidRDefault="0094618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8466" w14:textId="77777777" w:rsidR="002A0269" w:rsidRPr="00B844FE" w:rsidRDefault="00B71A65">
    <w:pPr>
      <w:pStyle w:val="Header"/>
    </w:pPr>
    <w:sdt>
      <w:sdtPr>
        <w:id w:val="-684364211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C1A4" w14:textId="65D211D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E46877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507EA">
          <w:rPr>
            <w:sz w:val="22"/>
            <w:szCs w:val="22"/>
          </w:rPr>
          <w:t>2024R3457</w:t>
        </w:r>
      </w:sdtContent>
    </w:sdt>
  </w:p>
  <w:p w14:paraId="45E9911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AB5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27"/>
    <w:rsid w:val="0000526A"/>
    <w:rsid w:val="000507EA"/>
    <w:rsid w:val="000573A9"/>
    <w:rsid w:val="00085D22"/>
    <w:rsid w:val="00093AB0"/>
    <w:rsid w:val="000C5C77"/>
    <w:rsid w:val="000D362C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66DDA"/>
    <w:rsid w:val="0027011C"/>
    <w:rsid w:val="00274200"/>
    <w:rsid w:val="00275740"/>
    <w:rsid w:val="002A0269"/>
    <w:rsid w:val="002C0958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B398C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7ABD"/>
    <w:rsid w:val="007A5259"/>
    <w:rsid w:val="007A7081"/>
    <w:rsid w:val="007F1CF5"/>
    <w:rsid w:val="00834EDE"/>
    <w:rsid w:val="00861DCB"/>
    <w:rsid w:val="008736AA"/>
    <w:rsid w:val="008D275D"/>
    <w:rsid w:val="00946186"/>
    <w:rsid w:val="00980327"/>
    <w:rsid w:val="00986478"/>
    <w:rsid w:val="009A792A"/>
    <w:rsid w:val="009B5557"/>
    <w:rsid w:val="009F1067"/>
    <w:rsid w:val="00A31E01"/>
    <w:rsid w:val="00A32CAA"/>
    <w:rsid w:val="00A527AD"/>
    <w:rsid w:val="00A718CF"/>
    <w:rsid w:val="00AE48A0"/>
    <w:rsid w:val="00AE61BE"/>
    <w:rsid w:val="00B16F25"/>
    <w:rsid w:val="00B24422"/>
    <w:rsid w:val="00B66B81"/>
    <w:rsid w:val="00B71A65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D7AD4"/>
    <w:rsid w:val="00CF1DCA"/>
    <w:rsid w:val="00D12586"/>
    <w:rsid w:val="00D579FC"/>
    <w:rsid w:val="00D81C16"/>
    <w:rsid w:val="00DE526B"/>
    <w:rsid w:val="00DF199D"/>
    <w:rsid w:val="00E01542"/>
    <w:rsid w:val="00E365F1"/>
    <w:rsid w:val="00E46877"/>
    <w:rsid w:val="00E62F48"/>
    <w:rsid w:val="00E831B3"/>
    <w:rsid w:val="00E95FBC"/>
    <w:rsid w:val="00EC5E63"/>
    <w:rsid w:val="00EE70CB"/>
    <w:rsid w:val="00F41CA2"/>
    <w:rsid w:val="00F443C0"/>
    <w:rsid w:val="00F61BE6"/>
    <w:rsid w:val="00F62EFB"/>
    <w:rsid w:val="00F734E1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7AED"/>
  <w15:chartTrackingRefBased/>
  <w15:docId w15:val="{D3CAF68E-B47E-4333-BF85-85FEDCB0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C8F4424A1469995A4E6D85E3D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E8C1-467B-48D2-A24A-835CAB72A9BB}"/>
      </w:docPartPr>
      <w:docPartBody>
        <w:p w:rsidR="003646C2" w:rsidRDefault="003646C2">
          <w:pPr>
            <w:pStyle w:val="121C8F4424A1469995A4E6D85E3DE231"/>
          </w:pPr>
          <w:r w:rsidRPr="00B844FE">
            <w:t>Prefix Text</w:t>
          </w:r>
        </w:p>
      </w:docPartBody>
    </w:docPart>
    <w:docPart>
      <w:docPartPr>
        <w:name w:val="64C7B642C6744555BE70C6F811A2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BE52-29AC-4BA5-8EF1-8F4B8FA5379D}"/>
      </w:docPartPr>
      <w:docPartBody>
        <w:p w:rsidR="003646C2" w:rsidRDefault="003646C2">
          <w:pPr>
            <w:pStyle w:val="64C7B642C6744555BE70C6F811A2DB04"/>
          </w:pPr>
          <w:r w:rsidRPr="00B844FE">
            <w:t>[Type here]</w:t>
          </w:r>
        </w:p>
      </w:docPartBody>
    </w:docPart>
    <w:docPart>
      <w:docPartPr>
        <w:name w:val="C004808F07854511A1262ABE88C8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48DD-FF44-45EA-9FAF-3F7D49CCDCF3}"/>
      </w:docPartPr>
      <w:docPartBody>
        <w:p w:rsidR="003646C2" w:rsidRDefault="003646C2">
          <w:pPr>
            <w:pStyle w:val="C004808F07854511A1262ABE88C84070"/>
          </w:pPr>
          <w:r w:rsidRPr="00B844FE">
            <w:t>Number</w:t>
          </w:r>
        </w:p>
      </w:docPartBody>
    </w:docPart>
    <w:docPart>
      <w:docPartPr>
        <w:name w:val="B0E216789E8949A09225E2F91E00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3F63-6252-4E57-8AE6-CB69A7759483}"/>
      </w:docPartPr>
      <w:docPartBody>
        <w:p w:rsidR="003646C2" w:rsidRDefault="003646C2">
          <w:pPr>
            <w:pStyle w:val="B0E216789E8949A09225E2F91E006013"/>
          </w:pPr>
          <w:r w:rsidRPr="00B844FE">
            <w:t>Enter Sponsors Here</w:t>
          </w:r>
        </w:p>
      </w:docPartBody>
    </w:docPart>
    <w:docPart>
      <w:docPartPr>
        <w:name w:val="C90F1BEC089F4A3C9AB606957A04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67E8-A461-4A85-96BB-E7F4B52FB37E}"/>
      </w:docPartPr>
      <w:docPartBody>
        <w:p w:rsidR="003646C2" w:rsidRDefault="003646C2">
          <w:pPr>
            <w:pStyle w:val="C90F1BEC089F4A3C9AB606957A043A0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D"/>
    <w:rsid w:val="003646C2"/>
    <w:rsid w:val="006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1C8F4424A1469995A4E6D85E3DE231">
    <w:name w:val="121C8F4424A1469995A4E6D85E3DE231"/>
  </w:style>
  <w:style w:type="paragraph" w:customStyle="1" w:styleId="64C7B642C6744555BE70C6F811A2DB04">
    <w:name w:val="64C7B642C6744555BE70C6F811A2DB04"/>
  </w:style>
  <w:style w:type="paragraph" w:customStyle="1" w:styleId="C004808F07854511A1262ABE88C84070">
    <w:name w:val="C004808F07854511A1262ABE88C84070"/>
  </w:style>
  <w:style w:type="paragraph" w:customStyle="1" w:styleId="B0E216789E8949A09225E2F91E006013">
    <w:name w:val="B0E216789E8949A09225E2F91E00601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0F1BEC089F4A3C9AB606957A043A01">
    <w:name w:val="C90F1BEC089F4A3C9AB606957A043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Sam Rowe</cp:lastModifiedBy>
  <cp:revision>2</cp:revision>
  <dcterms:created xsi:type="dcterms:W3CDTF">2024-01-30T23:25:00Z</dcterms:created>
  <dcterms:modified xsi:type="dcterms:W3CDTF">2024-01-30T23:25:00Z</dcterms:modified>
</cp:coreProperties>
</file>